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5C" w:rsidRPr="0010505C" w:rsidRDefault="0010505C" w:rsidP="0010505C">
      <w:pPr>
        <w:numPr>
          <w:ilvl w:val="0"/>
          <w:numId w:val="7"/>
        </w:numPr>
        <w:bidi/>
        <w:spacing w:after="0" w:line="240" w:lineRule="auto"/>
        <w:ind w:left="540"/>
        <w:rPr>
          <w:rFonts w:ascii="BBCNassim" w:eastAsia="Times New Roman" w:hAnsi="BBCNassim" w:cs="B Titr"/>
          <w:color w:val="000000"/>
          <w:sz w:val="28"/>
          <w:szCs w:val="28"/>
          <w:lang w:bidi="fa-IR"/>
        </w:rPr>
      </w:pPr>
      <w:r w:rsidRPr="0010505C">
        <w:rPr>
          <w:rFonts w:ascii="BBCNassim" w:eastAsia="Times New Roman" w:hAnsi="BBCNassim" w:cs="B Titr" w:hint="cs"/>
          <w:color w:val="000000"/>
          <w:sz w:val="28"/>
          <w:szCs w:val="28"/>
          <w:rtl/>
          <w:lang w:bidi="fa-IR"/>
        </w:rPr>
        <w:t>دغدغه خاطر پریشانش</w:t>
      </w:r>
      <w:r>
        <w:rPr>
          <w:rFonts w:ascii="BBCNassim" w:eastAsia="Times New Roman" w:hAnsi="BBCNassim" w:cs="B Titr" w:hint="cs"/>
          <w:color w:val="000000"/>
          <w:sz w:val="28"/>
          <w:szCs w:val="28"/>
          <w:vertAlign w:val="superscript"/>
          <w:rtl/>
          <w:lang w:bidi="fa-IR"/>
        </w:rPr>
        <w:t>1</w:t>
      </w:r>
    </w:p>
    <w:p w:rsidR="0010505C" w:rsidRPr="0010505C" w:rsidRDefault="0010505C" w:rsidP="0010505C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اجرا: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در هنگام وفات حضرت زهرا سلام الله علیها ، اسماء نقل می کند که این بانو را دیدم ، در حالیکه دستانشان را به سوی آسمان بلند کرده بودند و این گونه می فرمودند: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خداوندا ! به حق محمد مصطفی و اشتیاق ایشان به سوی من  و به حق علی مرتضی و حزن ایشان برای من و به حق حسن مجتبی و گریه اش بر من و به حق حسین شهید و به بد حالی اش بر من و به حق دخترانم و افسوسشان برای من، از تو می خواهم که گناهکاران امت محمد را رحمت کنی و ببخشی و آنها را داخل بهشت گردانی...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کسی که شب و روز در آه و ناله است و گریان ، و بزرگترین سختی ها و مصائب بر او فرودآمده است.پس از این رنج ها و مشکلات در هنگام شهادتش مهمترین حرف های دلش را می زند ، حرف هایی که دغدغه خاطر پریشانش است.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و اما بانوی بزرگوار برای من و شما، غم خورده و آه کشیده...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BCNassim" w:hint="cs"/>
          <w:color w:val="000000"/>
          <w:sz w:val="28"/>
          <w:szCs w:val="28"/>
          <w:rtl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و اکنون پسرش ، پس از مصائبی که بر قلبش می رود چون مادرش من و تو را دعا می کند ، قلبش می تپد که تو راه نجات</w:t>
      </w:r>
      <w:r w:rsidRPr="0010505C">
        <w:rPr>
          <w:rFonts w:ascii="Calibri" w:eastAsia="Times New Roman" w:hAnsi="Calibri" w:cs="BBCNassim"/>
          <w:color w:val="000000"/>
          <w:sz w:val="28"/>
          <w:szCs w:val="28"/>
        </w:rPr>
        <w:t xml:space="preserve"> </w:t>
      </w: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را بیابی و دغدغه او خوشبختی توست ...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حیف نیست من کمی  هم به فکر او نباشم و دعایش نکنم...!!!</w:t>
      </w:r>
    </w:p>
    <w:p w:rsidR="0010505C" w:rsidRPr="0010505C" w:rsidRDefault="0010505C" w:rsidP="0010505C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ترجمه: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در هنگام وفات حضرت زهرا سلام الله علیها ، اسماء نقل می کند که این بانو را دیدم ، در حالیکه دستانشان را به سوی آسمان بلند کرده بودند و این گونه می فرمودند: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خداوندا ! به حق محمد مصطفی و اشتیاق ایشان به سوی من  و به حق علی مرتضی و حزن ایشان برای من و به حق حسن مجتبی و گریه اش بر من و به حق حسین شهید و به بد حالی اش بر من و به حق دخترانم و افسوسشان برای من، از تو می خواهم که گناهکاران امت محمد را رحمت کنی و ببخشی و آنها را داخل بهشت گردانی...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عوالم العلوم و المعارف والأحوال من الآيات و الأخبار و الأقوال (مستدرك سيدة النساء إلى الإمام الجواد، ج‏11-قسم-2-فاطمةس، ص:892</w:t>
      </w:r>
    </w:p>
    <w:p w:rsidR="0010505C" w:rsidRPr="0010505C" w:rsidRDefault="0010505C" w:rsidP="0010505C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عربی: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fa-IR"/>
        </w:rPr>
      </w:pPr>
      <w:r w:rsidRPr="0010505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  <w:t>وفاة فاطمة عليها السّلام: قالت أسماء: فرأيتها رافعة يديها إلى السماء، و هي تقول: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</w:pPr>
      <w:r w:rsidRPr="0010505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  <w:t>اللهمّ إنّي أسألك بمحمّد المصطفى و شوقه إليّ، و ببعلي عليّ المرتضى و حزنه عليّ و بالحسن المجتبى و بكائه عليّ، و بالحسين الشهيد و كآبته عليّ، و ببناتي الفاطميّات و تحسّرهنّ عليّ، إنّك ترحم و تغفر للعصاة من أمّة محمّد و تدخلهم الجنّة.</w:t>
      </w:r>
    </w:p>
    <w:p w:rsidR="0010505C" w:rsidRPr="0010505C" w:rsidRDefault="0010505C" w:rsidP="0010505C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lastRenderedPageBreak/>
        <w:t>عوالم العلوم و المعارف والأحوال من الآيات و الأخبار و الأقوال (مستدرك سيدة النساء إلى الإمام الجواد، ج‏11-قسم-2-فاطمةس، ص:</w:t>
      </w:r>
    </w:p>
    <w:p w:rsidR="001B1D2D" w:rsidRDefault="001B1D2D" w:rsidP="0010505C">
      <w:pPr>
        <w:rPr>
          <w:rtl/>
        </w:rPr>
      </w:pPr>
    </w:p>
    <w:p w:rsidR="0010505C" w:rsidRPr="0010505C" w:rsidRDefault="0010505C" w:rsidP="0010505C">
      <w:pPr>
        <w:bidi/>
      </w:pPr>
      <w:r>
        <w:rPr>
          <w:rFonts w:hint="cs"/>
          <w:rtl/>
        </w:rPr>
        <w:t>1.</w:t>
      </w:r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10505C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گذشت دغدغه شیعه،محبت</w:t>
      </w:r>
    </w:p>
    <w:sectPr w:rsidR="0010505C" w:rsidRPr="0010505C" w:rsidSect="00125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CF" w:rsidRDefault="00AE5DCF" w:rsidP="007D4A66">
      <w:pPr>
        <w:spacing w:after="0" w:line="240" w:lineRule="auto"/>
      </w:pPr>
      <w:r>
        <w:separator/>
      </w:r>
    </w:p>
  </w:endnote>
  <w:endnote w:type="continuationSeparator" w:id="0">
    <w:p w:rsidR="00AE5DCF" w:rsidRDefault="00AE5DCF" w:rsidP="007D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CF" w:rsidRDefault="00AE5DCF" w:rsidP="007D4A66">
      <w:pPr>
        <w:spacing w:after="0" w:line="240" w:lineRule="auto"/>
      </w:pPr>
      <w:r>
        <w:separator/>
      </w:r>
    </w:p>
  </w:footnote>
  <w:footnote w:type="continuationSeparator" w:id="0">
    <w:p w:rsidR="00AE5DCF" w:rsidRDefault="00AE5DCF" w:rsidP="007D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Header"/>
    </w:pPr>
    <w:r>
      <w:t>Monasebatha.com</w:t>
    </w:r>
  </w:p>
  <w:p w:rsidR="00EB20BB" w:rsidRPr="00EB20BB" w:rsidRDefault="00EB20BB" w:rsidP="00EB20BB">
    <w:pPr>
      <w:pStyle w:val="Header"/>
      <w:rPr>
        <w:rFonts w:cs="B Nazanin"/>
        <w:lang w:bidi="fa-IR"/>
      </w:rPr>
    </w:pPr>
    <w:r w:rsidRPr="00EB20BB">
      <w:rPr>
        <w:rFonts w:cs="B Nazanin" w:hint="cs"/>
        <w:rtl/>
        <w:lang w:bidi="fa-IR"/>
      </w:rPr>
      <w:t>روایت از او می گوید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2A"/>
    <w:multiLevelType w:val="multilevel"/>
    <w:tmpl w:val="C7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773E"/>
    <w:multiLevelType w:val="multilevel"/>
    <w:tmpl w:val="A3F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E3367"/>
    <w:multiLevelType w:val="multilevel"/>
    <w:tmpl w:val="8D2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D531C"/>
    <w:multiLevelType w:val="multilevel"/>
    <w:tmpl w:val="43B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0417F"/>
    <w:multiLevelType w:val="multilevel"/>
    <w:tmpl w:val="ED9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03200"/>
    <w:rsid w:val="000A57C6"/>
    <w:rsid w:val="0010505C"/>
    <w:rsid w:val="00125B1D"/>
    <w:rsid w:val="001B1D2D"/>
    <w:rsid w:val="001F64C8"/>
    <w:rsid w:val="0024280B"/>
    <w:rsid w:val="002A6BA4"/>
    <w:rsid w:val="002D757C"/>
    <w:rsid w:val="00464449"/>
    <w:rsid w:val="00465617"/>
    <w:rsid w:val="00504905"/>
    <w:rsid w:val="005A2CFA"/>
    <w:rsid w:val="006449B4"/>
    <w:rsid w:val="00693A0C"/>
    <w:rsid w:val="00721E00"/>
    <w:rsid w:val="007D4A66"/>
    <w:rsid w:val="00882A0F"/>
    <w:rsid w:val="008B72CC"/>
    <w:rsid w:val="008C3649"/>
    <w:rsid w:val="008E2A03"/>
    <w:rsid w:val="008F0D36"/>
    <w:rsid w:val="0099514B"/>
    <w:rsid w:val="009A10C2"/>
    <w:rsid w:val="00A15792"/>
    <w:rsid w:val="00AA7E78"/>
    <w:rsid w:val="00AC47B7"/>
    <w:rsid w:val="00AE5DCF"/>
    <w:rsid w:val="00BF0DC3"/>
    <w:rsid w:val="00EB097E"/>
    <w:rsid w:val="00EB20BB"/>
    <w:rsid w:val="00E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85A1-3306-4829-B16A-495818F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66"/>
  </w:style>
  <w:style w:type="paragraph" w:styleId="Footer">
    <w:name w:val="footer"/>
    <w:basedOn w:val="Normal"/>
    <w:link w:val="Foot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66"/>
  </w:style>
  <w:style w:type="paragraph" w:styleId="ListParagraph">
    <w:name w:val="List Paragraph"/>
    <w:basedOn w:val="Normal"/>
    <w:uiPriority w:val="34"/>
    <w:qFormat/>
    <w:rsid w:val="0000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ali rezaei</cp:lastModifiedBy>
  <cp:revision>2</cp:revision>
  <dcterms:created xsi:type="dcterms:W3CDTF">2015-05-08T14:33:00Z</dcterms:created>
  <dcterms:modified xsi:type="dcterms:W3CDTF">2015-05-08T14:33:00Z</dcterms:modified>
</cp:coreProperties>
</file>